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D13216C" w:rsidR="000C6B35" w:rsidRDefault="00535565">
      <w:pPr>
        <w:rPr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</w:rPr>
        <w:t>Schedule: Association for the Study of Connecticut History Conference: November</w:t>
      </w:r>
      <w:r w:rsidR="00D91078">
        <w:rPr>
          <w:b/>
        </w:rPr>
        <w:t>2</w:t>
      </w:r>
      <w:r>
        <w:rPr>
          <w:b/>
        </w:rPr>
        <w:t>, 2019</w:t>
      </w:r>
    </w:p>
    <w:p w14:paraId="00000002" w14:textId="77777777" w:rsidR="000C6B35" w:rsidRDefault="00535565">
      <w:pPr>
        <w:rPr>
          <w:b/>
        </w:rPr>
      </w:pPr>
      <w:r>
        <w:rPr>
          <w:b/>
        </w:rPr>
        <w:t>Central Connecticut State University</w:t>
      </w:r>
    </w:p>
    <w:p w14:paraId="00000003" w14:textId="77777777" w:rsidR="000C6B35" w:rsidRDefault="000C6B35"/>
    <w:p w14:paraId="00000004" w14:textId="068C2A51" w:rsidR="000C6B35" w:rsidRDefault="00535565">
      <w:pPr>
        <w:rPr>
          <w:b/>
        </w:rPr>
      </w:pPr>
      <w:r>
        <w:rPr>
          <w:b/>
        </w:rPr>
        <w:t>8:15-9:00: Registration and Refreshments</w:t>
      </w:r>
      <w:r w:rsidR="00CA3A2C">
        <w:rPr>
          <w:b/>
        </w:rPr>
        <w:t>: Connecticut Room, Memorial Hall</w:t>
      </w:r>
    </w:p>
    <w:p w14:paraId="00000005" w14:textId="1293B8C8" w:rsidR="000C6B35" w:rsidRDefault="00CA3A2C">
      <w:pPr>
        <w:rPr>
          <w:b/>
        </w:rPr>
      </w:pPr>
      <w:r>
        <w:rPr>
          <w:b/>
        </w:rPr>
        <w:t>8:30</w:t>
      </w:r>
      <w:r w:rsidR="00535565">
        <w:rPr>
          <w:b/>
        </w:rPr>
        <w:t>-</w:t>
      </w:r>
      <w:r>
        <w:rPr>
          <w:b/>
        </w:rPr>
        <w:t xml:space="preserve">10:00: </w:t>
      </w:r>
      <w:r w:rsidR="00535565">
        <w:rPr>
          <w:b/>
        </w:rPr>
        <w:t xml:space="preserve">Display in </w:t>
      </w:r>
      <w:r>
        <w:rPr>
          <w:b/>
        </w:rPr>
        <w:t>Connecticut Room</w:t>
      </w:r>
      <w:r w:rsidR="00535565">
        <w:rPr>
          <w:b/>
        </w:rPr>
        <w:t>: “19</w:t>
      </w:r>
      <w:r w:rsidR="00535565">
        <w:rPr>
          <w:b/>
          <w:vertAlign w:val="superscript"/>
        </w:rPr>
        <w:t>th</w:t>
      </w:r>
      <w:r w:rsidR="00535565">
        <w:rPr>
          <w:b/>
        </w:rPr>
        <w:t xml:space="preserve"> and 20</w:t>
      </w:r>
      <w:r w:rsidR="00535565">
        <w:rPr>
          <w:b/>
          <w:vertAlign w:val="superscript"/>
        </w:rPr>
        <w:t>th</w:t>
      </w:r>
      <w:r w:rsidR="00535565">
        <w:rPr>
          <w:b/>
        </w:rPr>
        <w:t xml:space="preserve"> Century Connecticut Female Writers”</w:t>
      </w:r>
    </w:p>
    <w:p w14:paraId="00000006" w14:textId="77777777" w:rsidR="000C6B35" w:rsidRDefault="00535565">
      <w:pPr>
        <w:ind w:firstLine="720"/>
      </w:pPr>
      <w:r>
        <w:t>Cindy Boynton, President of Connecticut NOW &amp; Students</w:t>
      </w:r>
    </w:p>
    <w:p w14:paraId="00000007" w14:textId="77777777" w:rsidR="000C6B35" w:rsidRDefault="00535565">
      <w:pPr>
        <w:rPr>
          <w:b/>
        </w:rPr>
      </w:pPr>
      <w:r>
        <w:rPr>
          <w:b/>
        </w:rPr>
        <w:t>9:00-10:00: Opening Remarks &amp; Keynote Presentation: Kelly Marino, Sacred Heart University</w:t>
      </w:r>
    </w:p>
    <w:p w14:paraId="00000008" w14:textId="77777777" w:rsidR="000C6B35" w:rsidRDefault="00535565">
      <w:r>
        <w:tab/>
        <w:t>“Rethinking Women’s Suffrage and Untold Stories in Connecticut HIstory”</w:t>
      </w:r>
    </w:p>
    <w:p w14:paraId="00000009" w14:textId="7931B8FD" w:rsidR="000C6B35" w:rsidRDefault="00535565">
      <w:pPr>
        <w:rPr>
          <w:b/>
        </w:rPr>
      </w:pPr>
      <w:r>
        <w:rPr>
          <w:b/>
        </w:rPr>
        <w:t>10:10-11:00:  Session #1</w:t>
      </w:r>
      <w:r w:rsidR="00CA3A2C">
        <w:rPr>
          <w:b/>
        </w:rPr>
        <w:t xml:space="preserve"> (Ebenezer B</w:t>
      </w:r>
      <w:r w:rsidR="00D96E00">
        <w:rPr>
          <w:b/>
        </w:rPr>
        <w:t>assett</w:t>
      </w:r>
      <w:r w:rsidR="00CA3A2C">
        <w:rPr>
          <w:b/>
        </w:rPr>
        <w:t xml:space="preserve"> Building)</w:t>
      </w:r>
    </w:p>
    <w:p w14:paraId="0000000A" w14:textId="3CE3EEA1" w:rsidR="000C6B35" w:rsidRDefault="00535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Panel Discussion: “Teaching the Suffrage Movement”</w:t>
      </w:r>
      <w:r w:rsidR="008E75F4">
        <w:rPr>
          <w:b/>
          <w:color w:val="000000"/>
        </w:rPr>
        <w:t xml:space="preserve"> </w:t>
      </w:r>
      <w:r w:rsidR="008E75F4">
        <w:rPr>
          <w:color w:val="000000"/>
        </w:rPr>
        <w:t>(Room 211)</w:t>
      </w:r>
    </w:p>
    <w:p w14:paraId="0000000B" w14:textId="77777777" w:rsidR="000C6B35" w:rsidRDefault="00535565">
      <w:pPr>
        <w:ind w:left="1800" w:hanging="1080"/>
      </w:pPr>
      <w:r>
        <w:t>Moderator: Sally Whipple, The Democracy Center at the Old State House</w:t>
      </w:r>
      <w:r>
        <w:tab/>
      </w:r>
      <w:r>
        <w:tab/>
      </w:r>
    </w:p>
    <w:p w14:paraId="0000000C" w14:textId="6F6FBED8" w:rsidR="000C6B35" w:rsidRDefault="00535565">
      <w:pPr>
        <w:ind w:left="1800" w:hanging="1080"/>
      </w:pPr>
      <w:r>
        <w:tab/>
        <w:t xml:space="preserve">Panelists: Beth Rose, Fairfield Museum and </w:t>
      </w:r>
      <w:r w:rsidR="008E75F4">
        <w:t>History</w:t>
      </w:r>
      <w:r>
        <w:t xml:space="preserve"> Center, Allison Norrie, Andrew Warde High School Fairfield, Nancy Steenburg, University of Connecticut, Avery Point  </w:t>
      </w:r>
    </w:p>
    <w:p w14:paraId="0000000D" w14:textId="5B72C9C9" w:rsidR="000C6B35" w:rsidRDefault="00535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The Suffrage Movement  and Labor in Connecticut</w:t>
      </w:r>
      <w:r w:rsidR="008E75F4">
        <w:rPr>
          <w:b/>
          <w:color w:val="000000"/>
        </w:rPr>
        <w:t xml:space="preserve"> </w:t>
      </w:r>
      <w:r w:rsidR="008E75F4">
        <w:rPr>
          <w:color w:val="000000"/>
        </w:rPr>
        <w:t>(Room 206)</w:t>
      </w:r>
    </w:p>
    <w:p w14:paraId="0000000E" w14:textId="736790F5" w:rsidR="000C6B35" w:rsidRDefault="00535565">
      <w:pPr>
        <w:ind w:left="1800" w:hanging="1080"/>
      </w:pPr>
      <w:r>
        <w:t xml:space="preserve">Moderator: Lance Goldberg. Farmington </w:t>
      </w:r>
      <w:r w:rsidR="008E75F4">
        <w:t>High</w:t>
      </w:r>
      <w:r>
        <w:t xml:space="preserve"> School</w:t>
      </w:r>
    </w:p>
    <w:p w14:paraId="0000000F" w14:textId="77777777" w:rsidR="000C6B35" w:rsidRDefault="00535565">
      <w:pPr>
        <w:ind w:left="1800" w:hanging="1080"/>
      </w:pPr>
      <w:r>
        <w:t>“Mary Thompson Seymour and Her Forgotten Battles”: Mark Jones, Connecticut State Library,  Cindy Boynton, President of Connecticut NOW</w:t>
      </w:r>
    </w:p>
    <w:p w14:paraId="00000010" w14:textId="77777777" w:rsidR="000C6B35" w:rsidRDefault="00535565">
      <w:pPr>
        <w:ind w:left="1800" w:hanging="1080"/>
      </w:pPr>
      <w:r>
        <w:t>“Connecticut Women’s Suffrage Movement: Working Women’s Activism”: Cecelia Bucki, Fairfield University</w:t>
      </w:r>
    </w:p>
    <w:p w14:paraId="00000011" w14:textId="7DBA6A59" w:rsidR="000C6B35" w:rsidRPr="008E75F4" w:rsidRDefault="00535565">
      <w:r>
        <w:rPr>
          <w:b/>
        </w:rPr>
        <w:t>11:10-12:00: Session #2</w:t>
      </w:r>
      <w:r w:rsidR="00CA3A2C">
        <w:rPr>
          <w:b/>
        </w:rPr>
        <w:t xml:space="preserve"> (Ebenezer B</w:t>
      </w:r>
      <w:r w:rsidR="00D96E00">
        <w:rPr>
          <w:b/>
        </w:rPr>
        <w:t>assett</w:t>
      </w:r>
      <w:r w:rsidR="00CA3A2C">
        <w:rPr>
          <w:b/>
        </w:rPr>
        <w:t xml:space="preserve"> Building)</w:t>
      </w:r>
      <w:r w:rsidR="008E75F4">
        <w:rPr>
          <w:b/>
        </w:rPr>
        <w:t xml:space="preserve"> </w:t>
      </w:r>
    </w:p>
    <w:p w14:paraId="00000012" w14:textId="3D6AA395" w:rsidR="000C6B35" w:rsidRDefault="00535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The Suffrage Movement and Social Issues</w:t>
      </w:r>
      <w:r w:rsidR="008E75F4">
        <w:rPr>
          <w:b/>
          <w:color w:val="000000"/>
        </w:rPr>
        <w:t xml:space="preserve"> </w:t>
      </w:r>
      <w:r w:rsidR="008E75F4">
        <w:rPr>
          <w:color w:val="000000"/>
        </w:rPr>
        <w:t>(Room 211)</w:t>
      </w:r>
    </w:p>
    <w:p w14:paraId="00000013" w14:textId="0F4670EE" w:rsidR="000C6B35" w:rsidRDefault="00535565">
      <w:pPr>
        <w:ind w:left="1800" w:hanging="1080"/>
      </w:pPr>
      <w:r>
        <w:t>Moderator: Heather Parker, University of Connecticut, Storrs</w:t>
      </w:r>
      <w:r w:rsidR="008E75F4">
        <w:t xml:space="preserve"> </w:t>
      </w:r>
    </w:p>
    <w:p w14:paraId="00000014" w14:textId="77777777" w:rsidR="000C6B35" w:rsidRDefault="00535565">
      <w:pPr>
        <w:ind w:left="1800" w:hanging="1080"/>
      </w:pPr>
      <w:r>
        <w:t>“Women’s Suffrage and the Birth Control Movement”: Heather Prescott, Central Connecticut State University</w:t>
      </w:r>
    </w:p>
    <w:p w14:paraId="00000015" w14:textId="50CFE9F6" w:rsidR="000C6B35" w:rsidRDefault="00535565">
      <w:pPr>
        <w:ind w:left="1800" w:hanging="1080"/>
      </w:pPr>
      <w:r>
        <w:t xml:space="preserve">“My First Vote: Hannah Raymond Ambler of Wilton, CT”: Julie Hughes, Archivist, </w:t>
      </w:r>
      <w:r w:rsidR="008E75F4">
        <w:t>Wilton</w:t>
      </w:r>
      <w:r>
        <w:t xml:space="preserve"> </w:t>
      </w:r>
      <w:r w:rsidR="008E75F4">
        <w:t>History</w:t>
      </w:r>
      <w:r>
        <w:t xml:space="preserve"> Room</w:t>
      </w:r>
    </w:p>
    <w:p w14:paraId="00000016" w14:textId="048BE21D" w:rsidR="000C6B35" w:rsidRDefault="00535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Leaders for Women’s Suffrage</w:t>
      </w:r>
      <w:r w:rsidR="008E75F4">
        <w:rPr>
          <w:b/>
          <w:color w:val="000000"/>
        </w:rPr>
        <w:t xml:space="preserve"> </w:t>
      </w:r>
      <w:r w:rsidR="008E75F4">
        <w:rPr>
          <w:color w:val="000000"/>
        </w:rPr>
        <w:t>(Room 206)</w:t>
      </w:r>
    </w:p>
    <w:p w14:paraId="00000017" w14:textId="77777777" w:rsidR="000C6B35" w:rsidRDefault="00535565">
      <w:pPr>
        <w:ind w:left="1800" w:hanging="1080"/>
      </w:pPr>
      <w:r>
        <w:t>Moderator: Jamie Eaves, The Mill Museum, Willimantic</w:t>
      </w:r>
    </w:p>
    <w:p w14:paraId="00000018" w14:textId="77777777" w:rsidR="000C6B35" w:rsidRDefault="00535565">
      <w:pPr>
        <w:ind w:left="1800" w:hanging="1080"/>
      </w:pPr>
      <w:r>
        <w:t>“Josephine Bennett: Hartford’s City Mother”: Steve Thornton, Shoeleather History Project</w:t>
      </w:r>
    </w:p>
    <w:p w14:paraId="00000019" w14:textId="77777777" w:rsidR="000C6B35" w:rsidRDefault="00535565">
      <w:pPr>
        <w:ind w:left="1800" w:hanging="1080"/>
      </w:pPr>
      <w:r>
        <w:lastRenderedPageBreak/>
        <w:t xml:space="preserve">“Alyse Gregory: Finding Her “Voice” through Suffrage”: Kathie Bennewitz, Westport Town Curator </w:t>
      </w:r>
    </w:p>
    <w:p w14:paraId="0000001A" w14:textId="3C331FE0" w:rsidR="000C6B35" w:rsidRDefault="00535565">
      <w:pPr>
        <w:rPr>
          <w:b/>
        </w:rPr>
      </w:pPr>
      <w:r>
        <w:rPr>
          <w:b/>
        </w:rPr>
        <w:t>12:00-1:00: Lunch</w:t>
      </w:r>
      <w:r w:rsidR="00CA3A2C">
        <w:rPr>
          <w:b/>
        </w:rPr>
        <w:t>: Connecticut Room, Memorial Hall</w:t>
      </w:r>
    </w:p>
    <w:p w14:paraId="0000001B" w14:textId="75DA8A99" w:rsidR="000C6B35" w:rsidRDefault="00535565">
      <w:pPr>
        <w:rPr>
          <w:b/>
        </w:rPr>
      </w:pPr>
      <w:r>
        <w:rPr>
          <w:b/>
        </w:rPr>
        <w:t>1:00-2:00: Keynote Presentation: Judge Henry S. Cohn</w:t>
      </w:r>
      <w:r w:rsidR="00CA3A2C">
        <w:rPr>
          <w:b/>
        </w:rPr>
        <w:t>: Connecticut Room, Memorial Hall</w:t>
      </w:r>
    </w:p>
    <w:p w14:paraId="0000001C" w14:textId="77777777" w:rsidR="000C6B35" w:rsidRDefault="00535565">
      <w:r>
        <w:tab/>
        <w:t xml:space="preserve">“The Ratification of the Nineteenth Amendment in Connecticut” </w:t>
      </w:r>
    </w:p>
    <w:p w14:paraId="0000001D" w14:textId="5938158A" w:rsidR="000C6B35" w:rsidRDefault="00535565">
      <w:pPr>
        <w:rPr>
          <w:b/>
        </w:rPr>
      </w:pPr>
      <w:bookmarkStart w:id="2" w:name="_30j0zll" w:colFirst="0" w:colLast="0"/>
      <w:bookmarkEnd w:id="2"/>
      <w:r>
        <w:rPr>
          <w:b/>
        </w:rPr>
        <w:t>2:10-3:00: Teaching the History of Women through Popular Music</w:t>
      </w:r>
      <w:r w:rsidR="00CA3A2C">
        <w:rPr>
          <w:b/>
        </w:rPr>
        <w:t>: Connecticut Room, Memorial Hall</w:t>
      </w:r>
    </w:p>
    <w:p w14:paraId="579F3F86" w14:textId="0452C0E0" w:rsidR="00CA3A2C" w:rsidRPr="00CA3A2C" w:rsidRDefault="00CA3A2C">
      <w:r>
        <w:rPr>
          <w:b/>
        </w:rPr>
        <w:tab/>
      </w:r>
      <w:r>
        <w:t>Moderator: Yesenia Karas, Central Connecticut State University</w:t>
      </w:r>
    </w:p>
    <w:p w14:paraId="0000001E" w14:textId="1D68CE53" w:rsidR="000C6B35" w:rsidRDefault="00535565">
      <w:r>
        <w:tab/>
        <w:t xml:space="preserve">Presenters: Steve Armstrong, Connecticut Department of Education, Allison Norrie, Andrew  </w:t>
      </w:r>
    </w:p>
    <w:p w14:paraId="0000001F" w14:textId="77777777" w:rsidR="000C6B35" w:rsidRDefault="00535565">
      <w:r>
        <w:tab/>
      </w:r>
      <w:r>
        <w:tab/>
        <w:t>Warde High School, Fairfield</w:t>
      </w:r>
    </w:p>
    <w:p w14:paraId="00000020" w14:textId="2468880D" w:rsidR="000C6B35" w:rsidRDefault="00535565">
      <w:pPr>
        <w:rPr>
          <w:b/>
        </w:rPr>
      </w:pPr>
      <w:r>
        <w:rPr>
          <w:b/>
        </w:rPr>
        <w:t>3:</w:t>
      </w:r>
      <w:r w:rsidR="00CA3A2C">
        <w:rPr>
          <w:b/>
        </w:rPr>
        <w:t>00: Final Remarks, Refreshments: Connecticut Room, Memorial Hall</w:t>
      </w:r>
    </w:p>
    <w:p w14:paraId="00000021" w14:textId="77777777" w:rsidR="000C6B35" w:rsidRDefault="000C6B35">
      <w:pPr>
        <w:ind w:left="1080"/>
      </w:pPr>
    </w:p>
    <w:p w14:paraId="00000022" w14:textId="77777777" w:rsidR="000C6B35" w:rsidRDefault="000C6B35">
      <w:pPr>
        <w:ind w:left="1080"/>
      </w:pPr>
    </w:p>
    <w:sectPr w:rsidR="000C6B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30DF"/>
    <w:multiLevelType w:val="multilevel"/>
    <w:tmpl w:val="44D4EC5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771ED7"/>
    <w:multiLevelType w:val="multilevel"/>
    <w:tmpl w:val="D0A0226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35"/>
    <w:rsid w:val="000743F1"/>
    <w:rsid w:val="000C6B35"/>
    <w:rsid w:val="00535565"/>
    <w:rsid w:val="006102B6"/>
    <w:rsid w:val="00787E48"/>
    <w:rsid w:val="008E75F4"/>
    <w:rsid w:val="00CA3A2C"/>
    <w:rsid w:val="00D91078"/>
    <w:rsid w:val="00D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3501"/>
  <w15:docId w15:val="{C2B2CA4B-1662-4D00-8BBD-46B44C77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Stephen</dc:creator>
  <cp:lastModifiedBy>Parker, Heather</cp:lastModifiedBy>
  <cp:revision>2</cp:revision>
  <dcterms:created xsi:type="dcterms:W3CDTF">2019-10-29T21:57:00Z</dcterms:created>
  <dcterms:modified xsi:type="dcterms:W3CDTF">2019-10-29T21:57:00Z</dcterms:modified>
</cp:coreProperties>
</file>